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626" w:rsidRDefault="00BF4626" w:rsidP="00BF4626">
      <w:pPr>
        <w:jc w:val="center"/>
        <w:rPr>
          <w:b/>
          <w:sz w:val="28"/>
          <w:szCs w:val="28"/>
        </w:rPr>
      </w:pPr>
    </w:p>
    <w:p w:rsidR="00BF4626" w:rsidRDefault="00BF4626" w:rsidP="00BF4626">
      <w:pPr>
        <w:jc w:val="center"/>
        <w:rPr>
          <w:b/>
          <w:sz w:val="28"/>
          <w:szCs w:val="28"/>
        </w:rPr>
      </w:pPr>
    </w:p>
    <w:p w:rsidR="00BF4626" w:rsidRDefault="00BF4626" w:rsidP="00BF4626">
      <w:pPr>
        <w:jc w:val="center"/>
        <w:rPr>
          <w:b/>
          <w:sz w:val="32"/>
          <w:szCs w:val="32"/>
        </w:rPr>
      </w:pPr>
      <w:r w:rsidRPr="00BF4626">
        <w:rPr>
          <w:b/>
          <w:sz w:val="32"/>
          <w:szCs w:val="32"/>
        </w:rPr>
        <w:t>Standard Drawing/Plan Note for Protection</w:t>
      </w:r>
    </w:p>
    <w:p w:rsidR="00413094" w:rsidRPr="00BF4626" w:rsidRDefault="00BF4626" w:rsidP="00BF4626">
      <w:pPr>
        <w:jc w:val="center"/>
        <w:rPr>
          <w:b/>
          <w:sz w:val="32"/>
          <w:szCs w:val="32"/>
        </w:rPr>
      </w:pPr>
      <w:r w:rsidRPr="00BF4626">
        <w:rPr>
          <w:b/>
          <w:sz w:val="32"/>
          <w:szCs w:val="32"/>
        </w:rPr>
        <w:t>of Monroe County Geodetic Monuments</w:t>
      </w:r>
    </w:p>
    <w:p w:rsidR="00BF4626" w:rsidRDefault="00BF4626" w:rsidP="00BF4626">
      <w:pPr>
        <w:jc w:val="center"/>
        <w:rPr>
          <w:b/>
          <w:sz w:val="28"/>
          <w:szCs w:val="28"/>
        </w:rPr>
      </w:pPr>
    </w:p>
    <w:p w:rsidR="00BF4626" w:rsidRDefault="00BF4626" w:rsidP="00BF4626">
      <w:pPr>
        <w:jc w:val="center"/>
        <w:rPr>
          <w:b/>
          <w:sz w:val="28"/>
          <w:szCs w:val="28"/>
        </w:rPr>
      </w:pPr>
    </w:p>
    <w:p w:rsidR="001522F4" w:rsidRPr="00BF4626" w:rsidRDefault="001522F4" w:rsidP="001522F4">
      <w:pPr>
        <w:rPr>
          <w:sz w:val="28"/>
          <w:szCs w:val="28"/>
        </w:rPr>
      </w:pPr>
      <w:r>
        <w:rPr>
          <w:sz w:val="28"/>
          <w:szCs w:val="28"/>
        </w:rPr>
        <w:t xml:space="preserve">“The developer’s and contractor’s attention is directed to Monroe County Local Law No. 6 of </w:t>
      </w:r>
      <w:r w:rsidR="00BF7BB2">
        <w:rPr>
          <w:sz w:val="28"/>
          <w:szCs w:val="28"/>
        </w:rPr>
        <w:t>2019</w:t>
      </w:r>
      <w:bookmarkStart w:id="0" w:name="_GoBack"/>
      <w:bookmarkEnd w:id="0"/>
      <w:r>
        <w:rPr>
          <w:sz w:val="28"/>
          <w:szCs w:val="28"/>
        </w:rPr>
        <w:t xml:space="preserve"> regarding liability incurred through disturbance or destruction of Geodetic Survey Monuments.  The Contractor shall locate, mark, barricade, safeguard and preserve all survey control monuments and right of way monuments in the areas of construction.  For descriptive and survey data for </w:t>
      </w:r>
      <w:r w:rsidR="009D5C5A">
        <w:rPr>
          <w:sz w:val="28"/>
          <w:szCs w:val="28"/>
        </w:rPr>
        <w:t xml:space="preserve">geodetic </w:t>
      </w:r>
      <w:r>
        <w:rPr>
          <w:sz w:val="28"/>
          <w:szCs w:val="28"/>
        </w:rPr>
        <w:t xml:space="preserve">control monuments, </w:t>
      </w:r>
      <w:r w:rsidR="00346C2B">
        <w:rPr>
          <w:sz w:val="28"/>
          <w:szCs w:val="28"/>
        </w:rPr>
        <w:t xml:space="preserve">go to the County of Monroe </w:t>
      </w:r>
      <w:r w:rsidR="009D5C5A">
        <w:rPr>
          <w:sz w:val="28"/>
          <w:szCs w:val="28"/>
        </w:rPr>
        <w:t>Surveyors Office</w:t>
      </w:r>
      <w:r w:rsidR="00346C2B">
        <w:rPr>
          <w:sz w:val="28"/>
          <w:szCs w:val="28"/>
        </w:rPr>
        <w:t xml:space="preserve"> at: </w:t>
      </w:r>
      <w:hyperlink r:id="rId4" w:history="1">
        <w:r w:rsidR="009D5C5A" w:rsidRPr="007B0B6E">
          <w:rPr>
            <w:rStyle w:val="Hyperlink"/>
            <w:sz w:val="28"/>
            <w:szCs w:val="28"/>
          </w:rPr>
          <w:t>http://www2.monroecounty.gov/property-survey.php</w:t>
        </w:r>
      </w:hyperlink>
      <w:r w:rsidR="009D5C5A">
        <w:rPr>
          <w:sz w:val="28"/>
          <w:szCs w:val="28"/>
        </w:rPr>
        <w:t xml:space="preserve"> and use the link to the Geodetic Monument Web Viewer</w:t>
      </w:r>
      <w:r w:rsidR="00346C2B">
        <w:rPr>
          <w:sz w:val="28"/>
          <w:szCs w:val="28"/>
        </w:rPr>
        <w:t xml:space="preserve"> or </w:t>
      </w:r>
      <w:r>
        <w:rPr>
          <w:sz w:val="28"/>
          <w:szCs w:val="28"/>
        </w:rPr>
        <w:t xml:space="preserve">contact Gregory Bly, P.L.S., County Surveyor, Monroe County Surveyor’s Office at 585-753-1156 or </w:t>
      </w:r>
      <w:r w:rsidR="00797010">
        <w:rPr>
          <w:sz w:val="28"/>
          <w:szCs w:val="28"/>
        </w:rPr>
        <w:t>G</w:t>
      </w:r>
      <w:r>
        <w:rPr>
          <w:sz w:val="28"/>
          <w:szCs w:val="28"/>
        </w:rPr>
        <w:t>regoryBly@monroecounty.gov.”</w:t>
      </w:r>
    </w:p>
    <w:p w:rsidR="00BF4626" w:rsidRPr="00BF4626" w:rsidRDefault="00BF4626" w:rsidP="001522F4">
      <w:pPr>
        <w:rPr>
          <w:sz w:val="28"/>
          <w:szCs w:val="28"/>
        </w:rPr>
      </w:pPr>
    </w:p>
    <w:sectPr w:rsidR="00BF4626" w:rsidRPr="00BF4626" w:rsidSect="00BF462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26"/>
    <w:rsid w:val="001522F4"/>
    <w:rsid w:val="00346C2B"/>
    <w:rsid w:val="00392C40"/>
    <w:rsid w:val="00413094"/>
    <w:rsid w:val="00797010"/>
    <w:rsid w:val="009D5C5A"/>
    <w:rsid w:val="00BF4626"/>
    <w:rsid w:val="00B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3B35"/>
  <w15:docId w15:val="{C9232396-C7A2-43EA-BC91-537E8AD8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monroecounty.gov/property-surve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Monroe County</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Bly</dc:creator>
  <cp:lastModifiedBy>Gregory D Bly</cp:lastModifiedBy>
  <cp:revision>6</cp:revision>
  <dcterms:created xsi:type="dcterms:W3CDTF">2015-02-20T16:50:00Z</dcterms:created>
  <dcterms:modified xsi:type="dcterms:W3CDTF">2022-02-04T17:41:00Z</dcterms:modified>
</cp:coreProperties>
</file>